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3E434E" w14:textId="77777777" w:rsidR="00CC6EF2" w:rsidRPr="00CC6EF2" w:rsidRDefault="00CC6EF2" w:rsidP="00CC6EF2">
      <w:pPr>
        <w:rPr>
          <w:rFonts w:ascii="Cambria Math" w:hAnsi="Cambria Math" w:cs="Cambria Math"/>
        </w:rPr>
      </w:pPr>
      <w:proofErr w:type="spellStart"/>
      <w:r w:rsidRPr="00CC6EF2">
        <w:rPr>
          <w:rFonts w:ascii="Cambria Math" w:hAnsi="Cambria Math" w:cs="Cambria Math"/>
        </w:rPr>
        <w:t>Zvukovým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signálom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odpudzuje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psy</w:t>
      </w:r>
      <w:proofErr w:type="spellEnd"/>
      <w:r w:rsidRPr="00CC6EF2">
        <w:rPr>
          <w:rFonts w:ascii="Cambria Math" w:hAnsi="Cambria Math" w:cs="Cambria Math"/>
        </w:rPr>
        <w:t>.</w:t>
      </w:r>
    </w:p>
    <w:p w14:paraId="1AA8CA1A" w14:textId="77777777" w:rsidR="00CC6EF2" w:rsidRPr="00CC6EF2" w:rsidRDefault="00CC6EF2" w:rsidP="00CC6EF2">
      <w:pPr>
        <w:rPr>
          <w:rFonts w:ascii="Cambria Math" w:hAnsi="Cambria Math" w:cs="Cambria Math"/>
        </w:rPr>
      </w:pPr>
      <w:proofErr w:type="spellStart"/>
      <w:r w:rsidRPr="00CC6EF2">
        <w:rPr>
          <w:rFonts w:ascii="Cambria Math" w:hAnsi="Cambria Math" w:cs="Cambria Math"/>
        </w:rPr>
        <w:t>Používajte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výlučne</w:t>
      </w:r>
      <w:proofErr w:type="spellEnd"/>
      <w:r w:rsidRPr="00CC6EF2">
        <w:rPr>
          <w:rFonts w:ascii="Cambria Math" w:hAnsi="Cambria Math" w:cs="Cambria Math"/>
        </w:rPr>
        <w:t xml:space="preserve"> na </w:t>
      </w:r>
      <w:proofErr w:type="spellStart"/>
      <w:r w:rsidRPr="00CC6EF2">
        <w:rPr>
          <w:rFonts w:ascii="Cambria Math" w:hAnsi="Cambria Math" w:cs="Cambria Math"/>
        </w:rPr>
        <w:t>odpudzovanie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útočiacich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psov</w:t>
      </w:r>
      <w:proofErr w:type="spellEnd"/>
      <w:r w:rsidRPr="00CC6EF2">
        <w:rPr>
          <w:rFonts w:ascii="Cambria Math" w:hAnsi="Cambria Math" w:cs="Cambria Math"/>
        </w:rPr>
        <w:t>!</w:t>
      </w:r>
    </w:p>
    <w:p w14:paraId="585DF4DA" w14:textId="77777777" w:rsidR="00CC6EF2" w:rsidRPr="00CC6EF2" w:rsidRDefault="00CC6EF2" w:rsidP="00CC6EF2">
      <w:pPr>
        <w:rPr>
          <w:rFonts w:ascii="Cambria Math" w:hAnsi="Cambria Math" w:cs="Cambria Math"/>
        </w:rPr>
      </w:pPr>
      <w:r w:rsidRPr="00CC6EF2">
        <w:rPr>
          <w:rFonts w:ascii="Cambria Math" w:hAnsi="Cambria Math" w:cs="Cambria Math"/>
        </w:rPr>
        <w:t xml:space="preserve">10 m </w:t>
      </w:r>
      <w:proofErr w:type="spellStart"/>
      <w:r w:rsidRPr="00CC6EF2">
        <w:rPr>
          <w:rFonts w:ascii="Cambria Math" w:hAnsi="Cambria Math" w:cs="Cambria Math"/>
        </w:rPr>
        <w:t>dosah</w:t>
      </w:r>
      <w:proofErr w:type="spellEnd"/>
    </w:p>
    <w:p w14:paraId="27872BE2" w14:textId="77777777" w:rsidR="00CC6EF2" w:rsidRPr="00CC6EF2" w:rsidRDefault="00CC6EF2" w:rsidP="00CC6EF2">
      <w:pPr>
        <w:rPr>
          <w:rFonts w:ascii="Cambria Math" w:hAnsi="Cambria Math" w:cs="Cambria Math"/>
        </w:rPr>
      </w:pPr>
      <w:r w:rsidRPr="00CC6EF2">
        <w:rPr>
          <w:rFonts w:ascii="Cambria Math" w:hAnsi="Cambria Math" w:cs="Cambria Math"/>
        </w:rPr>
        <w:t>25 kHz frekvencia</w:t>
      </w:r>
    </w:p>
    <w:p w14:paraId="07AB4B08" w14:textId="77777777" w:rsidR="00CC6EF2" w:rsidRPr="00CC6EF2" w:rsidRDefault="00CC6EF2" w:rsidP="00CC6EF2">
      <w:pPr>
        <w:rPr>
          <w:rFonts w:ascii="Cambria Math" w:hAnsi="Cambria Math" w:cs="Cambria Math"/>
        </w:rPr>
      </w:pPr>
      <w:proofErr w:type="spellStart"/>
      <w:r w:rsidRPr="00CC6EF2">
        <w:rPr>
          <w:rFonts w:ascii="Cambria Math" w:hAnsi="Cambria Math" w:cs="Cambria Math"/>
        </w:rPr>
        <w:t>nepočuteľný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pre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ľudské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ucho</w:t>
      </w:r>
      <w:proofErr w:type="spellEnd"/>
    </w:p>
    <w:p w14:paraId="516A21C9" w14:textId="77777777" w:rsidR="00CC6EF2" w:rsidRPr="00CC6EF2" w:rsidRDefault="00CC6EF2" w:rsidP="00CC6EF2">
      <w:pPr>
        <w:rPr>
          <w:rFonts w:ascii="Cambria Math" w:hAnsi="Cambria Math" w:cs="Cambria Math"/>
        </w:rPr>
      </w:pPr>
      <w:r w:rsidRPr="00CC6EF2">
        <w:rPr>
          <w:rFonts w:ascii="Cambria Math" w:hAnsi="Cambria Math" w:cs="Cambria Math"/>
        </w:rPr>
        <w:t xml:space="preserve">LED </w:t>
      </w:r>
      <w:proofErr w:type="spellStart"/>
      <w:r w:rsidRPr="00CC6EF2">
        <w:rPr>
          <w:rFonts w:ascii="Cambria Math" w:hAnsi="Cambria Math" w:cs="Cambria Math"/>
        </w:rPr>
        <w:t>kontrolka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prevádzky</w:t>
      </w:r>
      <w:proofErr w:type="spellEnd"/>
    </w:p>
    <w:p w14:paraId="6F9EF87A" w14:textId="77777777" w:rsidR="00CC6EF2" w:rsidRPr="00CC6EF2" w:rsidRDefault="00CC6EF2" w:rsidP="00CC6EF2">
      <w:pPr>
        <w:rPr>
          <w:rFonts w:ascii="Cambria Math" w:hAnsi="Cambria Math" w:cs="Cambria Math"/>
        </w:rPr>
      </w:pPr>
      <w:proofErr w:type="spellStart"/>
      <w:r w:rsidRPr="00CC6EF2">
        <w:rPr>
          <w:rFonts w:ascii="Cambria Math" w:hAnsi="Cambria Math" w:cs="Cambria Math"/>
        </w:rPr>
        <w:t>ramienko</w:t>
      </w:r>
      <w:proofErr w:type="spellEnd"/>
      <w:r w:rsidRPr="00CC6EF2">
        <w:rPr>
          <w:rFonts w:ascii="Cambria Math" w:hAnsi="Cambria Math" w:cs="Cambria Math"/>
        </w:rPr>
        <w:t xml:space="preserve"> na </w:t>
      </w:r>
      <w:proofErr w:type="spellStart"/>
      <w:r w:rsidRPr="00CC6EF2">
        <w:rPr>
          <w:rFonts w:ascii="Cambria Math" w:hAnsi="Cambria Math" w:cs="Cambria Math"/>
        </w:rPr>
        <w:t>zápästie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je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príslušenstvom</w:t>
      </w:r>
      <w:proofErr w:type="spellEnd"/>
    </w:p>
    <w:p w14:paraId="40AF6611" w14:textId="77777777" w:rsidR="00CC6EF2" w:rsidRPr="00CC6EF2" w:rsidRDefault="00CC6EF2" w:rsidP="00CC6EF2">
      <w:pPr>
        <w:rPr>
          <w:rFonts w:ascii="Cambria Math" w:hAnsi="Cambria Math" w:cs="Cambria Math"/>
        </w:rPr>
      </w:pPr>
      <w:proofErr w:type="spellStart"/>
      <w:r w:rsidRPr="00CC6EF2">
        <w:rPr>
          <w:rFonts w:ascii="Cambria Math" w:hAnsi="Cambria Math" w:cs="Cambria Math"/>
        </w:rPr>
        <w:t>napájanie</w:t>
      </w:r>
      <w:proofErr w:type="spellEnd"/>
      <w:r w:rsidRPr="00CC6EF2">
        <w:rPr>
          <w:rFonts w:ascii="Cambria Math" w:hAnsi="Cambria Math" w:cs="Cambria Math"/>
        </w:rPr>
        <w:t xml:space="preserve">: 1 x 9 V (6LR61), </w:t>
      </w:r>
      <w:proofErr w:type="spellStart"/>
      <w:r w:rsidRPr="00CC6EF2">
        <w:rPr>
          <w:rFonts w:ascii="Cambria Math" w:hAnsi="Cambria Math" w:cs="Cambria Math"/>
        </w:rPr>
        <w:t>nie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je</w:t>
      </w:r>
      <w:proofErr w:type="spellEnd"/>
      <w:r w:rsidRPr="00CC6EF2">
        <w:rPr>
          <w:rFonts w:ascii="Cambria Math" w:hAnsi="Cambria Math" w:cs="Cambria Math"/>
        </w:rPr>
        <w:t xml:space="preserve"> </w:t>
      </w:r>
      <w:proofErr w:type="spellStart"/>
      <w:r w:rsidRPr="00CC6EF2">
        <w:rPr>
          <w:rFonts w:ascii="Cambria Math" w:hAnsi="Cambria Math" w:cs="Cambria Math"/>
        </w:rPr>
        <w:t>príslušenstvom</w:t>
      </w:r>
      <w:proofErr w:type="spellEnd"/>
    </w:p>
    <w:p w14:paraId="37634C3E" w14:textId="23EB7CDC" w:rsidR="00481B83" w:rsidRPr="00C34403" w:rsidRDefault="00CC6EF2" w:rsidP="00CC6EF2">
      <w:proofErr w:type="spellStart"/>
      <w:r w:rsidRPr="00CC6EF2">
        <w:rPr>
          <w:rFonts w:ascii="Cambria Math" w:hAnsi="Cambria Math" w:cs="Cambria Math"/>
        </w:rPr>
        <w:t>rozmery</w:t>
      </w:r>
      <w:proofErr w:type="spellEnd"/>
      <w:r w:rsidRPr="00CC6EF2">
        <w:rPr>
          <w:rFonts w:ascii="Cambria Math" w:hAnsi="Cambria Math" w:cs="Cambria Math"/>
        </w:rPr>
        <w:t>: 4 x 2,5 x 12,5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2023-01-13T07:47:00Z</dcterms:created>
  <dcterms:modified xsi:type="dcterms:W3CDTF">2023-01-13T07:47:00Z</dcterms:modified>
</cp:coreProperties>
</file>